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1:</w:t>
      </w:r>
    </w:p>
    <w:p>
      <w:pPr>
        <w:pStyle w:val="2"/>
        <w:ind w:firstLine="321" w:firstLineChars="100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/>
          <w:b/>
          <w:bCs w:val="0"/>
          <w:sz w:val="32"/>
          <w:szCs w:val="32"/>
          <w:highlight w:val="none"/>
          <w:lang w:val="en-US" w:eastAsia="zh-CN"/>
        </w:rPr>
        <w:t>双鸭山市直属学校2023年春季校园招聘教师岗位计划</w:t>
      </w:r>
      <w:bookmarkEnd w:id="0"/>
    </w:p>
    <w:tbl>
      <w:tblPr>
        <w:tblStyle w:val="3"/>
        <w:tblW w:w="9637" w:type="dxa"/>
        <w:tblInd w:w="-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728"/>
        <w:gridCol w:w="2529"/>
        <w:gridCol w:w="1318"/>
        <w:gridCol w:w="2233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事业单位名称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双鸭山市教育和体育局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红兴隆第一高级中学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红兴隆第二高级中学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林业学校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田家炳中学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第五中学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第三十二中学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第三十六中学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第三十七中学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实验学校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职业技术学校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TkzZjk1NDZmYThiN2ZiNjM4MmI1NzkwNmYzODYifQ=="/>
  </w:docVars>
  <w:rsids>
    <w:rsidRoot w:val="228D474E"/>
    <w:rsid w:val="228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2023-04-03T07:53:00Z</dcterms:created>
  <dc:creator>王庆伟</dc:creator>
  <cp:lastModifiedBy>王庆伟</cp:lastModifiedBy>
  <dcterms:modified xsi:type="dcterms:W3CDTF">2023-04-03T07:53:51Z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58017C92DBC44933ACAF2596900D5B28</vt:lpwstr>
  </property>
</Properties>
</file>