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jc w:val="lef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3：</w:t>
      </w:r>
    </w:p>
    <w:p>
      <w:pPr>
        <w:spacing w:line="560" w:lineRule="exact"/>
        <w:ind w:left="-708" w:leftChars="-337" w:right="-624" w:rightChars="-297"/>
        <w:jc w:val="center"/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  <w:t>2023年度象山县优秀村（社区）党组织书记量化考核赋分表 </w:t>
      </w:r>
    </w:p>
    <w:tbl>
      <w:tblPr>
        <w:tblStyle w:val="4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598"/>
        <w:gridCol w:w="780"/>
        <w:gridCol w:w="226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指标</w:t>
            </w:r>
          </w:p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权重</w:t>
            </w:r>
            <w:bookmarkStart w:id="0" w:name="_GoBack"/>
            <w:bookmarkEnd w:id="0"/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赋分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备  注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6"/>
                <w:szCs w:val="21"/>
              </w:rPr>
            </w:pPr>
            <w:r>
              <w:rPr>
                <w:rFonts w:eastAsia="仿宋_GB2312"/>
                <w:color w:val="000000"/>
                <w:spacing w:val="-16"/>
                <w:szCs w:val="21"/>
              </w:rPr>
              <w:t>（15分）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1.高中或中专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学历按本人获得的最高学历</w:t>
            </w:r>
            <w:r>
              <w:rPr>
                <w:rFonts w:hint="eastAsia" w:eastAsia="仿宋_GB2312"/>
                <w:color w:val="000000"/>
                <w:szCs w:val="21"/>
              </w:rPr>
              <w:t>计分</w:t>
            </w:r>
            <w:r>
              <w:rPr>
                <w:rFonts w:eastAsia="仿宋_GB2312"/>
                <w:color w:val="000000"/>
                <w:szCs w:val="21"/>
              </w:rPr>
              <w:t>，多个学历不累计加分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2.在职大专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3.全日制大专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4.在职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5.全日制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本科</w:t>
            </w:r>
            <w:r>
              <w:rPr>
                <w:rFonts w:eastAsia="仿宋_GB2312"/>
                <w:color w:val="000000"/>
                <w:szCs w:val="21"/>
              </w:rPr>
              <w:t>及以上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任正职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pacing w:val="-16"/>
                <w:szCs w:val="21"/>
              </w:rPr>
              <w:t>（</w:t>
            </w:r>
            <w:r>
              <w:rPr>
                <w:rFonts w:eastAsia="仿宋_GB2312"/>
                <w:color w:val="000000"/>
                <w:spacing w:val="-16"/>
                <w:szCs w:val="21"/>
              </w:rPr>
              <w:t>20分）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连续任行政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“两委”正职满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年得1</w:t>
            </w:r>
            <w:r>
              <w:rPr>
                <w:rFonts w:eastAsia="仿宋_GB2312"/>
                <w:color w:val="00000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szCs w:val="21"/>
              </w:rPr>
              <w:t>分，在</w:t>
            </w:r>
            <w:r>
              <w:rPr>
                <w:rFonts w:eastAsia="仿宋_GB2312"/>
                <w:color w:val="000000"/>
                <w:szCs w:val="21"/>
              </w:rPr>
              <w:t>此基础上</w:t>
            </w:r>
            <w:r>
              <w:rPr>
                <w:rFonts w:hint="eastAsia" w:eastAsia="仿宋_GB2312"/>
                <w:color w:val="000000"/>
                <w:szCs w:val="21"/>
              </w:rPr>
              <w:t>每满1年加1分，最高不超过</w:t>
            </w:r>
            <w:r>
              <w:rPr>
                <w:rFonts w:eastAsia="仿宋_GB2312"/>
                <w:color w:val="000000"/>
                <w:szCs w:val="21"/>
              </w:rPr>
              <w:t>20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以正式</w:t>
            </w:r>
            <w:r>
              <w:rPr>
                <w:rFonts w:eastAsia="仿宋_GB2312"/>
                <w:color w:val="000000"/>
                <w:szCs w:val="21"/>
              </w:rPr>
              <w:t>任命文件</w:t>
            </w:r>
            <w:r>
              <w:rPr>
                <w:rFonts w:hint="eastAsia" w:eastAsia="仿宋_GB2312"/>
                <w:color w:val="000000"/>
                <w:szCs w:val="21"/>
              </w:rPr>
              <w:t>为准。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个人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荣誉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pacing w:val="-16"/>
                <w:szCs w:val="21"/>
              </w:rPr>
              <w:t>（24分）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获评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镇乡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党委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（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政府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）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、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街道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党工委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（办事处）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授予的综合性奖项或者荣誉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称号，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加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分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不超过</w:t>
            </w:r>
            <w:r>
              <w:rPr>
                <w:rFonts w:eastAsia="仿宋_GB2312"/>
                <w:color w:val="000000"/>
                <w:spacing w:val="-2"/>
                <w:szCs w:val="21"/>
              </w:rPr>
              <w:t>12</w:t>
            </w:r>
            <w:r>
              <w:rPr>
                <w:rFonts w:hint="eastAsia" w:eastAsia="仿宋_GB2312"/>
                <w:color w:val="000000"/>
                <w:spacing w:val="-2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1.个人荣誉</w:t>
            </w:r>
            <w:r>
              <w:rPr>
                <w:rFonts w:eastAsia="仿宋_GB2312"/>
                <w:color w:val="000000"/>
                <w:szCs w:val="21"/>
              </w:rPr>
              <w:t>是指</w:t>
            </w:r>
            <w:r>
              <w:rPr>
                <w:rFonts w:hint="eastAsia" w:eastAsia="仿宋_GB2312"/>
                <w:color w:val="000000"/>
                <w:szCs w:val="21"/>
              </w:rPr>
              <w:t>在连续担任行政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党组织</w:t>
            </w:r>
            <w:r>
              <w:rPr>
                <w:rFonts w:eastAsia="仿宋_GB2312"/>
                <w:color w:val="000000"/>
                <w:szCs w:val="21"/>
              </w:rPr>
              <w:t>书记</w:t>
            </w:r>
            <w:r>
              <w:rPr>
                <w:rFonts w:hint="eastAsia" w:eastAsia="仿宋_GB2312"/>
                <w:color w:val="000000"/>
                <w:szCs w:val="21"/>
              </w:rPr>
              <w:t>期间获得的奖项</w:t>
            </w:r>
            <w:r>
              <w:rPr>
                <w:rFonts w:eastAsia="仿宋_GB2312"/>
                <w:color w:val="000000"/>
                <w:szCs w:val="21"/>
              </w:rPr>
              <w:t>或荣誉称号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.综合性奖项</w:t>
            </w:r>
            <w:r>
              <w:rPr>
                <w:rFonts w:eastAsia="仿宋_GB2312"/>
                <w:color w:val="000000"/>
                <w:szCs w:val="21"/>
              </w:rPr>
              <w:t>或者</w:t>
            </w:r>
            <w:r>
              <w:rPr>
                <w:rFonts w:hint="eastAsia" w:eastAsia="仿宋_GB2312"/>
                <w:color w:val="000000"/>
                <w:szCs w:val="21"/>
              </w:rPr>
              <w:t>荣誉称号是指由各级党委、政府及办公室授予的奖项</w:t>
            </w:r>
            <w:r>
              <w:rPr>
                <w:rFonts w:eastAsia="仿宋_GB2312"/>
                <w:color w:val="000000"/>
                <w:szCs w:val="21"/>
              </w:rPr>
              <w:t>或荣誉称号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color w:val="000000"/>
                <w:szCs w:val="21"/>
              </w:rPr>
              <w:t>.不同</w:t>
            </w:r>
            <w:r>
              <w:rPr>
                <w:rFonts w:eastAsia="仿宋_GB2312"/>
                <w:color w:val="000000"/>
                <w:szCs w:val="21"/>
              </w:rPr>
              <w:t>级别获得同</w:t>
            </w:r>
            <w:r>
              <w:rPr>
                <w:rFonts w:hint="eastAsia" w:eastAsia="仿宋_GB2312"/>
                <w:color w:val="000000"/>
                <w:szCs w:val="21"/>
              </w:rPr>
              <w:t>一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奖项或</w:t>
            </w:r>
            <w:r>
              <w:rPr>
                <w:rFonts w:eastAsia="仿宋_GB2312"/>
                <w:color w:val="000000"/>
                <w:szCs w:val="21"/>
              </w:rPr>
              <w:t>荣誉称号的，以最高级别计算，不再重复</w:t>
            </w:r>
            <w:r>
              <w:rPr>
                <w:rFonts w:hint="eastAsia" w:eastAsia="仿宋_GB2312"/>
                <w:color w:val="000000"/>
                <w:szCs w:val="21"/>
              </w:rPr>
              <w:t>计分</w:t>
            </w:r>
            <w:r>
              <w:rPr>
                <w:rFonts w:eastAsia="仿宋_GB2312"/>
                <w:color w:val="000000"/>
                <w:szCs w:val="21"/>
              </w:rPr>
              <w:t>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.最高</w:t>
            </w:r>
            <w:r>
              <w:rPr>
                <w:rFonts w:eastAsia="仿宋_GB2312"/>
                <w:color w:val="000000"/>
                <w:szCs w:val="21"/>
              </w:rPr>
              <w:t>不超过24</w:t>
            </w:r>
            <w:r>
              <w:rPr>
                <w:rFonts w:hint="eastAsia" w:eastAsia="仿宋_GB2312"/>
                <w:color w:val="000000"/>
                <w:szCs w:val="21"/>
              </w:rPr>
              <w:t>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2.获评</w:t>
            </w:r>
            <w:r>
              <w:rPr>
                <w:rFonts w:hint="eastAsia" w:eastAsia="仿宋_GB2312"/>
                <w:color w:val="000000"/>
                <w:szCs w:val="21"/>
              </w:rPr>
              <w:t>县委</w:t>
            </w:r>
            <w:r>
              <w:rPr>
                <w:rFonts w:eastAsia="仿宋_GB2312"/>
                <w:color w:val="000000"/>
                <w:szCs w:val="21"/>
              </w:rPr>
              <w:t>、县政府授予的综合性奖项或者荣誉</w:t>
            </w:r>
            <w:r>
              <w:rPr>
                <w:rFonts w:hint="eastAsia" w:eastAsia="仿宋_GB2312"/>
                <w:color w:val="000000"/>
                <w:szCs w:val="21"/>
              </w:rPr>
              <w:t>称号，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hint="eastAsia" w:eastAsia="仿宋_GB2312"/>
                <w:color w:val="000000"/>
                <w:spacing w:val="-6"/>
                <w:szCs w:val="21"/>
              </w:rPr>
              <w:t>获评市级优秀共产党员、优秀党务工作者、劳动模范、十大强基先锋、兴村（治社）名师、担当作为好支书等</w:t>
            </w:r>
            <w:r>
              <w:rPr>
                <w:rFonts w:hint="eastAsia" w:eastAsia="仿宋_GB2312"/>
                <w:color w:val="000000"/>
                <w:szCs w:val="21"/>
              </w:rPr>
              <w:t>综合性奖项</w:t>
            </w:r>
            <w:r>
              <w:rPr>
                <w:rFonts w:eastAsia="仿宋_GB2312"/>
                <w:color w:val="000000"/>
                <w:szCs w:val="21"/>
              </w:rPr>
              <w:t>或者荣誉称号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18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szCs w:val="21"/>
              </w:rPr>
              <w:t>4.</w:t>
            </w:r>
            <w:r>
              <w:rPr>
                <w:rFonts w:hint="eastAsia" w:eastAsia="仿宋_GB2312"/>
                <w:color w:val="000000"/>
                <w:spacing w:val="-6"/>
                <w:szCs w:val="21"/>
              </w:rPr>
              <w:t>获评</w:t>
            </w:r>
            <w:r>
              <w:rPr>
                <w:rFonts w:hint="eastAsia" w:eastAsia="仿宋_GB2312"/>
                <w:color w:val="000000"/>
                <w:szCs w:val="21"/>
              </w:rPr>
              <w:t>省级优秀共产党员、优秀党务工作者、劳动模范、十大</w:t>
            </w:r>
            <w:r>
              <w:rPr>
                <w:rFonts w:eastAsia="仿宋_GB2312"/>
                <w:color w:val="000000"/>
                <w:szCs w:val="21"/>
              </w:rPr>
              <w:t>强基</w:t>
            </w:r>
            <w:r>
              <w:rPr>
                <w:rFonts w:hint="eastAsia" w:eastAsia="仿宋_GB2312"/>
                <w:color w:val="000000"/>
                <w:szCs w:val="21"/>
              </w:rPr>
              <w:t>先锋</w:t>
            </w:r>
            <w:r>
              <w:rPr>
                <w:rFonts w:eastAsia="仿宋_GB2312"/>
                <w:color w:val="000000"/>
                <w:szCs w:val="21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</w:rPr>
              <w:t>兴村（治社）名师、担当作为好支书、千名好支书、优秀城乡社区工作者、社区</w:t>
            </w:r>
            <w:r>
              <w:rPr>
                <w:rFonts w:eastAsia="仿宋_GB2312"/>
                <w:color w:val="000000"/>
                <w:szCs w:val="21"/>
              </w:rPr>
              <w:t>工作</w:t>
            </w:r>
            <w:r>
              <w:rPr>
                <w:rFonts w:hint="eastAsia" w:eastAsia="仿宋_GB2312"/>
                <w:color w:val="000000"/>
                <w:szCs w:val="21"/>
              </w:rPr>
              <w:t>领军人才、最美社工等综合性奖项</w:t>
            </w:r>
            <w:r>
              <w:rPr>
                <w:rFonts w:eastAsia="仿宋_GB2312"/>
                <w:color w:val="000000"/>
                <w:szCs w:val="21"/>
              </w:rPr>
              <w:t>或者荣誉称号，每项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7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21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pacing w:val="-6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5.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获评全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国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优秀共产党员、优秀党务工作者、劳动模范等综合性奖项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或者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荣誉称号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，每项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加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不超过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24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hint="eastAsia" w:eastAsia="仿宋_GB2312"/>
                <w:color w:val="000000"/>
                <w:spacing w:val="-14"/>
                <w:szCs w:val="21"/>
              </w:rPr>
              <w:t>集体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hint="eastAsia" w:eastAsia="仿宋_GB2312"/>
                <w:color w:val="000000"/>
                <w:spacing w:val="-14"/>
                <w:szCs w:val="21"/>
                <w:lang w:eastAsia="zh-CN"/>
              </w:rPr>
              <w:t>奖项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eastAsia="仿宋_GB2312"/>
                <w:color w:val="000000"/>
                <w:spacing w:val="-14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  <w:r>
              <w:rPr>
                <w:rFonts w:eastAsia="仿宋_GB2312"/>
                <w:color w:val="000000"/>
                <w:spacing w:val="-16"/>
                <w:szCs w:val="21"/>
              </w:rPr>
              <w:t>（16分）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1.获评</w:t>
            </w:r>
            <w:r>
              <w:rPr>
                <w:rFonts w:hint="eastAsia" w:eastAsia="仿宋_GB2312"/>
                <w:color w:val="000000"/>
                <w:szCs w:val="21"/>
              </w:rPr>
              <w:t>镇乡</w:t>
            </w:r>
            <w:r>
              <w:rPr>
                <w:rFonts w:eastAsia="仿宋_GB2312"/>
                <w:color w:val="000000"/>
                <w:szCs w:val="21"/>
              </w:rPr>
              <w:t>党委</w:t>
            </w: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政府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  <w:r>
              <w:rPr>
                <w:rFonts w:eastAsia="仿宋_GB2312"/>
                <w:color w:val="000000"/>
                <w:szCs w:val="21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</w:rPr>
              <w:t>街道</w:t>
            </w:r>
            <w:r>
              <w:rPr>
                <w:rFonts w:eastAsia="仿宋_GB2312"/>
                <w:color w:val="000000"/>
                <w:szCs w:val="21"/>
              </w:rPr>
              <w:t>党工委</w:t>
            </w:r>
            <w:r>
              <w:rPr>
                <w:rFonts w:hint="eastAsia" w:eastAsia="仿宋_GB2312"/>
                <w:color w:val="000000"/>
                <w:szCs w:val="21"/>
              </w:rPr>
              <w:t>（办事处）</w:t>
            </w:r>
            <w:r>
              <w:rPr>
                <w:rFonts w:eastAsia="仿宋_GB2312"/>
                <w:color w:val="000000"/>
                <w:szCs w:val="21"/>
              </w:rPr>
              <w:t>授予的综合性</w:t>
            </w:r>
            <w:r>
              <w:rPr>
                <w:rFonts w:hint="eastAsia" w:eastAsia="仿宋_GB2312"/>
                <w:color w:val="000000"/>
                <w:szCs w:val="21"/>
              </w:rPr>
              <w:t>集体</w:t>
            </w:r>
            <w:r>
              <w:rPr>
                <w:rFonts w:eastAsia="仿宋_GB2312"/>
                <w:color w:val="000000"/>
                <w:szCs w:val="21"/>
              </w:rPr>
              <w:t>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1.集体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奖项</w:t>
            </w:r>
            <w:r>
              <w:rPr>
                <w:rFonts w:eastAsia="仿宋_GB2312"/>
                <w:color w:val="000000"/>
                <w:szCs w:val="21"/>
              </w:rPr>
              <w:t>是指</w:t>
            </w:r>
            <w:r>
              <w:rPr>
                <w:rFonts w:hint="eastAsia" w:eastAsia="仿宋_GB2312"/>
                <w:color w:val="000000"/>
                <w:szCs w:val="21"/>
              </w:rPr>
              <w:t>在连续担任行政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党组织</w:t>
            </w:r>
            <w:r>
              <w:rPr>
                <w:rFonts w:eastAsia="仿宋_GB2312"/>
                <w:color w:val="000000"/>
                <w:szCs w:val="21"/>
              </w:rPr>
              <w:t>书记</w:t>
            </w:r>
            <w:r>
              <w:rPr>
                <w:rFonts w:hint="eastAsia" w:eastAsia="仿宋_GB2312"/>
                <w:color w:val="000000"/>
                <w:szCs w:val="21"/>
              </w:rPr>
              <w:t>期间获得的奖项。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.综合性集体奖项是指由各级党委、政府及其</w:t>
            </w:r>
            <w:r>
              <w:rPr>
                <w:rFonts w:eastAsia="仿宋_GB2312"/>
                <w:color w:val="000000"/>
                <w:szCs w:val="21"/>
              </w:rPr>
              <w:t>办公室</w:t>
            </w:r>
            <w:r>
              <w:rPr>
                <w:rFonts w:hint="eastAsia" w:eastAsia="仿宋_GB2312"/>
                <w:color w:val="000000"/>
                <w:szCs w:val="21"/>
              </w:rPr>
              <w:t>授予的奖项。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3.不同</w:t>
            </w:r>
            <w:r>
              <w:rPr>
                <w:rFonts w:eastAsia="仿宋_GB2312"/>
                <w:color w:val="000000"/>
                <w:szCs w:val="21"/>
              </w:rPr>
              <w:t>级别获得同</w:t>
            </w:r>
            <w:r>
              <w:rPr>
                <w:rFonts w:hint="eastAsia" w:eastAsia="仿宋_GB2312"/>
                <w:color w:val="000000"/>
                <w:szCs w:val="21"/>
              </w:rPr>
              <w:t>一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奖项</w:t>
            </w:r>
            <w:r>
              <w:rPr>
                <w:rFonts w:eastAsia="仿宋_GB2312"/>
                <w:color w:val="000000"/>
                <w:szCs w:val="21"/>
              </w:rPr>
              <w:t>的，以最高级别计算，不再重复</w:t>
            </w:r>
            <w:r>
              <w:rPr>
                <w:rFonts w:hint="eastAsia" w:eastAsia="仿宋_GB2312"/>
                <w:color w:val="000000"/>
                <w:szCs w:val="21"/>
              </w:rPr>
              <w:t>计分</w:t>
            </w:r>
            <w:r>
              <w:rPr>
                <w:rFonts w:eastAsia="仿宋_GB2312"/>
                <w:color w:val="000000"/>
                <w:szCs w:val="21"/>
              </w:rPr>
              <w:t>。</w:t>
            </w:r>
          </w:p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4.最高</w:t>
            </w:r>
            <w:r>
              <w:rPr>
                <w:rFonts w:eastAsia="仿宋_GB2312"/>
                <w:color w:val="000000"/>
                <w:szCs w:val="21"/>
              </w:rPr>
              <w:t>不超过16</w:t>
            </w:r>
            <w:r>
              <w:rPr>
                <w:rFonts w:hint="eastAsia" w:eastAsia="仿宋_GB2312"/>
                <w:color w:val="000000"/>
                <w:szCs w:val="21"/>
              </w:rPr>
              <w:t>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pacing w:val="-14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hint="eastAsia" w:eastAsia="仿宋_GB2312"/>
                <w:color w:val="000000"/>
                <w:szCs w:val="21"/>
              </w:rPr>
              <w:t>.</w:t>
            </w:r>
            <w:r>
              <w:rPr>
                <w:rFonts w:eastAsia="仿宋_GB2312"/>
                <w:color w:val="000000"/>
                <w:szCs w:val="21"/>
              </w:rPr>
              <w:t>获评</w:t>
            </w:r>
            <w:r>
              <w:rPr>
                <w:rFonts w:hint="eastAsia" w:eastAsia="仿宋_GB2312"/>
                <w:color w:val="000000"/>
                <w:szCs w:val="21"/>
              </w:rPr>
              <w:t>县委</w:t>
            </w:r>
            <w:r>
              <w:rPr>
                <w:rFonts w:eastAsia="仿宋_GB2312"/>
                <w:color w:val="000000"/>
                <w:szCs w:val="21"/>
              </w:rPr>
              <w:t>、县政府授予的综合性</w:t>
            </w:r>
            <w:r>
              <w:rPr>
                <w:rFonts w:hint="eastAsia" w:eastAsia="仿宋_GB2312"/>
                <w:color w:val="000000"/>
                <w:szCs w:val="21"/>
              </w:rPr>
              <w:t>集体</w:t>
            </w:r>
            <w:r>
              <w:rPr>
                <w:rFonts w:eastAsia="仿宋_GB2312"/>
                <w:color w:val="000000"/>
                <w:szCs w:val="21"/>
              </w:rPr>
              <w:t>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  <w:r>
              <w:rPr>
                <w:rFonts w:hint="eastAsia" w:eastAsia="仿宋_GB2312"/>
                <w:color w:val="000000"/>
                <w:szCs w:val="21"/>
              </w:rPr>
              <w:t>.获评</w:t>
            </w:r>
            <w:r>
              <w:rPr>
                <w:rFonts w:hint="eastAsia" w:eastAsia="仿宋_GB2312"/>
                <w:color w:val="000000"/>
                <w:spacing w:val="-6"/>
                <w:szCs w:val="21"/>
              </w:rPr>
              <w:t>市级</w:t>
            </w:r>
            <w:r>
              <w:rPr>
                <w:rFonts w:eastAsia="仿宋_GB2312"/>
                <w:color w:val="000000"/>
                <w:spacing w:val="-6"/>
                <w:szCs w:val="21"/>
              </w:rPr>
              <w:t>先进基层党组织等综合性集体奖项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</w:t>
            </w:r>
            <w:r>
              <w:rPr>
                <w:rFonts w:eastAsia="仿宋_GB2312"/>
                <w:color w:val="000000"/>
                <w:szCs w:val="21"/>
              </w:rPr>
              <w:t>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12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zCs w:val="21"/>
              </w:rPr>
              <w:t>.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获评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省先进基层党组织、和谐社区、先进基层群众性自治组织等综合性集体奖项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，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加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7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不超过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14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40" w:lineRule="exact"/>
              <w:ind w:right="142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hint="eastAsia" w:eastAsia="仿宋_GB2312"/>
                <w:color w:val="000000"/>
                <w:szCs w:val="21"/>
              </w:rPr>
              <w:t>.获评</w:t>
            </w:r>
            <w:r>
              <w:rPr>
                <w:rFonts w:eastAsia="仿宋_GB2312"/>
                <w:color w:val="000000"/>
                <w:szCs w:val="21"/>
              </w:rPr>
              <w:t>全国先进基层党组织、和谐社区、先进基层群众性自治组织、全国乡村治理示范村等综合性集体奖项</w:t>
            </w:r>
            <w:r>
              <w:rPr>
                <w:rFonts w:hint="eastAsia" w:eastAsia="仿宋_GB2312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每项</w:t>
            </w:r>
            <w:r>
              <w:rPr>
                <w:rFonts w:hint="eastAsia" w:eastAsia="仿宋_GB2312"/>
                <w:color w:val="000000"/>
                <w:szCs w:val="21"/>
              </w:rPr>
              <w:t>加8分</w:t>
            </w:r>
            <w:r>
              <w:rPr>
                <w:rFonts w:eastAsia="仿宋_GB2312"/>
                <w:color w:val="000000"/>
                <w:szCs w:val="21"/>
              </w:rPr>
              <w:t>，最高</w:t>
            </w:r>
            <w:r>
              <w:rPr>
                <w:rFonts w:hint="eastAsia" w:eastAsia="仿宋_GB2312"/>
                <w:color w:val="000000"/>
                <w:szCs w:val="21"/>
              </w:rPr>
              <w:t>不超过</w:t>
            </w:r>
            <w:r>
              <w:rPr>
                <w:rFonts w:eastAsia="仿宋_GB2312"/>
                <w:color w:val="000000"/>
                <w:szCs w:val="21"/>
              </w:rPr>
              <w:t>16</w:t>
            </w:r>
            <w:r>
              <w:rPr>
                <w:rFonts w:hint="eastAsia" w:eastAsia="仿宋_GB2312"/>
                <w:color w:val="000000"/>
                <w:szCs w:val="21"/>
              </w:rPr>
              <w:t>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firstLine="25" w:firstLineChars="12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right="142" w:firstLine="28" w:firstLineChars="12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指标</w:t>
            </w:r>
          </w:p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黑体"/>
                <w:color w:val="000000"/>
                <w:sz w:val="24"/>
              </w:rPr>
              <w:t>权重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 w:val="24"/>
              </w:rPr>
              <w:t>赋分</w:t>
            </w:r>
            <w:r>
              <w:rPr>
                <w:rFonts w:eastAsia="黑体"/>
                <w:color w:val="000000"/>
                <w:sz w:val="24"/>
              </w:rPr>
              <w:t>标准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黑体"/>
                <w:color w:val="000000"/>
                <w:sz w:val="24"/>
              </w:rPr>
              <w:t>分值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备  注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right="140" w:righ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廉洁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自律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情况</w:t>
            </w:r>
          </w:p>
          <w:p>
            <w:pPr>
              <w:snapToGrid w:val="0"/>
              <w:ind w:right="14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pacing w:val="-16"/>
                <w:szCs w:val="21"/>
              </w:rPr>
              <w:t>（</w:t>
            </w:r>
            <w:r>
              <w:rPr>
                <w:rFonts w:eastAsia="仿宋_GB2312"/>
                <w:color w:val="000000"/>
                <w:spacing w:val="-16"/>
                <w:szCs w:val="21"/>
              </w:rPr>
              <w:t>25</w:t>
            </w:r>
            <w:r>
              <w:rPr>
                <w:rFonts w:hint="eastAsia" w:eastAsia="仿宋_GB2312"/>
                <w:color w:val="000000"/>
                <w:spacing w:val="-16"/>
                <w:szCs w:val="21"/>
              </w:rPr>
              <w:t>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142"/>
              <w:jc w:val="left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hint="eastAsia" w:eastAsia="仿宋_GB2312"/>
                <w:color w:val="000000"/>
                <w:spacing w:val="-4"/>
                <w:szCs w:val="21"/>
              </w:rPr>
              <w:t>除符合容错免责情形外，个人曾受党纪政纪处分的，该项不得分；受到诫勉、通报处理的，每处理1次扣8分，受到批评教育、警示谈话处理的，每处理1次扣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6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分，受到提醒谈话处理的，每处理1次扣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4</w:t>
            </w:r>
            <w:r>
              <w:rPr>
                <w:rFonts w:hint="eastAsia" w:eastAsia="仿宋_GB2312"/>
                <w:color w:val="000000"/>
                <w:spacing w:val="-4"/>
                <w:szCs w:val="21"/>
              </w:rPr>
              <w:t>分，扣完为止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廉洁</w:t>
            </w:r>
            <w:r>
              <w:rPr>
                <w:rFonts w:eastAsia="仿宋_GB2312"/>
                <w:color w:val="000000"/>
                <w:szCs w:val="21"/>
              </w:rPr>
              <w:t>自律情况是指</w:t>
            </w:r>
            <w:r>
              <w:rPr>
                <w:rFonts w:hint="eastAsia" w:eastAsia="仿宋_GB2312"/>
                <w:color w:val="000000"/>
                <w:szCs w:val="21"/>
              </w:rPr>
              <w:t>连续任行政</w:t>
            </w:r>
            <w:r>
              <w:rPr>
                <w:rFonts w:eastAsia="仿宋_GB2312"/>
                <w:color w:val="000000"/>
                <w:szCs w:val="21"/>
              </w:rPr>
              <w:t>村（</w:t>
            </w: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  <w:r>
              <w:rPr>
                <w:rFonts w:hint="eastAsia" w:eastAsia="仿宋_GB2312"/>
                <w:color w:val="000000"/>
                <w:szCs w:val="21"/>
              </w:rPr>
              <w:t>“两委”正职以来受党纪政纪处分或组织处理情况。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140"/>
              <w:jc w:val="center"/>
              <w:rPr>
                <w:rFonts w:hint="eastAsia" w:eastAsia="仿宋_GB2312"/>
                <w:color w:val="000000"/>
                <w:spacing w:val="-1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1"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1"/>
                <w:szCs w:val="21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sz w:val="21"/>
                <w:szCs w:val="21"/>
              </w:rPr>
              <w:t>（街道）意 见</w:t>
            </w:r>
          </w:p>
        </w:tc>
        <w:tc>
          <w:tcPr>
            <w:tcW w:w="864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240" w:lineRule="exact"/>
              <w:ind w:right="142" w:firstLine="25" w:firstLineChars="12"/>
              <w:jc w:val="righ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镇乡（街道）党委（党工委）盖章</w:t>
            </w:r>
          </w:p>
          <w:p>
            <w:pPr>
              <w:spacing w:line="240" w:lineRule="exact"/>
              <w:ind w:right="142" w:firstLine="24" w:firstLineChars="12"/>
              <w:jc w:val="right"/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  <w:lang w:val="en-US" w:eastAsia="zh-CN"/>
              </w:rPr>
            </w:pPr>
          </w:p>
          <w:p>
            <w:pPr>
              <w:spacing w:line="240" w:lineRule="exact"/>
              <w:ind w:right="142" w:firstLine="24" w:firstLineChars="12"/>
              <w:jc w:val="righ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  <w:lang w:val="en-US" w:eastAsia="zh-CN"/>
              </w:rPr>
              <w:t>2023年   月   日</w:t>
            </w:r>
          </w:p>
        </w:tc>
      </w:tr>
    </w:tbl>
    <w:p>
      <w:pPr>
        <w:pStyle w:val="2"/>
      </w:pPr>
    </w:p>
    <w:p>
      <w:pPr>
        <w:snapToGrid w:val="0"/>
        <w:spacing w:line="240" w:lineRule="exact"/>
        <w:jc w:val="center"/>
        <w:rPr>
          <w:rFonts w:eastAsia="楷体_GB2312"/>
          <w:b/>
          <w:color w:val="000000"/>
          <w:sz w:val="30"/>
          <w:szCs w:val="30"/>
        </w:rPr>
      </w:pPr>
    </w:p>
    <w:p>
      <w:pPr>
        <w:pStyle w:val="2"/>
        <w:ind w:left="0" w:leftChars="0" w:firstLine="0" w:firstLineChars="0"/>
        <w:rPr>
          <w:color w:val="000000"/>
        </w:rPr>
      </w:pPr>
    </w:p>
    <w:p>
      <w:pPr>
        <w:snapToGrid w:val="0"/>
        <w:spacing w:line="240" w:lineRule="exact"/>
        <w:jc w:val="center"/>
        <w:rPr>
          <w:rFonts w:eastAsia="楷体_GB2312"/>
          <w:b/>
          <w:color w:val="000000"/>
          <w:sz w:val="30"/>
          <w:szCs w:val="30"/>
        </w:rPr>
      </w:pPr>
    </w:p>
    <w:p>
      <w:pPr>
        <w:spacing w:line="40" w:lineRule="exact"/>
        <w:rPr>
          <w:color w:val="000000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NTgzZGUyYmI5MWY5MWJmYjg4NTAxZTUyNTRlMmIifQ=="/>
  </w:docVars>
  <w:rsids>
    <w:rsidRoot w:val="00000000"/>
    <w:rsid w:val="17C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6"/>
    <w:qFormat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1147</Words>
  <Characters>1210</Characters>
  <Paragraphs>153</Paragraphs>
  <TotalTime>5</TotalTime>
  <ScaleCrop>false</ScaleCrop>
  <LinksUpToDate>false</LinksUpToDate>
  <CharactersWithSpaces>1225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2023-03-17T06:10:00Z</dcterms:created>
  <dc:creator>PC</dc:creator>
  <cp:lastModifiedBy>Administrator</cp:lastModifiedBy>
  <cp:lastPrinted>2023-03-31T01:44:00Z</cp:lastPrinted>
  <dcterms:modified xsi:type="dcterms:W3CDTF">2023-04-03T06:30:07Z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4F1CB8F3093344CFA9DB69879BACAFBE_12</vt:lpwstr>
  </property>
</Properties>
</file>